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CCC6" w14:textId="77777777" w:rsidR="006A3B1A" w:rsidRDefault="006A3B1A" w:rsidP="006A3B1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AB98213" w14:textId="77777777" w:rsidR="006A3B1A" w:rsidRDefault="006A3B1A" w:rsidP="00455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BFEAF1" w14:textId="77777777" w:rsidR="004555BD" w:rsidRPr="00391EF7" w:rsidRDefault="004555BD" w:rsidP="004555B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>SYLABUS</w:t>
      </w:r>
    </w:p>
    <w:p w14:paraId="62A509CC" w14:textId="77777777" w:rsidR="004555BD" w:rsidRPr="00391EF7" w:rsidRDefault="004555BD" w:rsidP="00C115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15CE">
        <w:rPr>
          <w:rFonts w:ascii="Corbel" w:hAnsi="Corbel"/>
          <w:b/>
          <w:smallCaps/>
          <w:sz w:val="24"/>
          <w:szCs w:val="24"/>
        </w:rPr>
        <w:t>202</w:t>
      </w:r>
      <w:r w:rsidR="006839D1">
        <w:rPr>
          <w:rFonts w:ascii="Corbel" w:hAnsi="Corbel"/>
          <w:b/>
          <w:smallCaps/>
          <w:sz w:val="24"/>
          <w:szCs w:val="24"/>
        </w:rPr>
        <w:t>5</w:t>
      </w:r>
      <w:r w:rsidR="00C115CE">
        <w:rPr>
          <w:rFonts w:ascii="Corbel" w:hAnsi="Corbel"/>
          <w:b/>
          <w:smallCaps/>
          <w:sz w:val="24"/>
          <w:szCs w:val="24"/>
        </w:rPr>
        <w:t>-20</w:t>
      </w:r>
      <w:r w:rsidR="006839D1">
        <w:rPr>
          <w:rFonts w:ascii="Corbel" w:hAnsi="Corbel"/>
          <w:b/>
          <w:smallCaps/>
          <w:sz w:val="24"/>
          <w:szCs w:val="24"/>
        </w:rPr>
        <w:t>30</w:t>
      </w:r>
    </w:p>
    <w:p w14:paraId="7075C6AD" w14:textId="77777777" w:rsidR="00445970" w:rsidRPr="00391EF7" w:rsidRDefault="004555BD" w:rsidP="004555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Rok akademicki </w:t>
      </w:r>
      <w:r w:rsidRPr="00391EF7">
        <w:rPr>
          <w:rFonts w:ascii="Corbel" w:hAnsi="Corbel"/>
          <w:b/>
          <w:sz w:val="24"/>
          <w:szCs w:val="24"/>
        </w:rPr>
        <w:t>202</w:t>
      </w:r>
      <w:r w:rsidR="006839D1">
        <w:rPr>
          <w:rFonts w:ascii="Corbel" w:hAnsi="Corbel"/>
          <w:b/>
          <w:sz w:val="24"/>
          <w:szCs w:val="24"/>
        </w:rPr>
        <w:t>9</w:t>
      </w:r>
      <w:r w:rsidRPr="00391EF7">
        <w:rPr>
          <w:rFonts w:ascii="Corbel" w:hAnsi="Corbel"/>
          <w:b/>
          <w:sz w:val="24"/>
          <w:szCs w:val="24"/>
        </w:rPr>
        <w:t>/20</w:t>
      </w:r>
      <w:r w:rsidR="006839D1">
        <w:rPr>
          <w:rFonts w:ascii="Corbel" w:hAnsi="Corbel"/>
          <w:b/>
          <w:sz w:val="24"/>
          <w:szCs w:val="24"/>
        </w:rPr>
        <w:t>30</w:t>
      </w:r>
    </w:p>
    <w:p w14:paraId="7153C671" w14:textId="77777777" w:rsidR="0085747A" w:rsidRPr="00391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F0D6F6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91EF7">
        <w:rPr>
          <w:rFonts w:ascii="Corbel" w:hAnsi="Corbel"/>
          <w:szCs w:val="24"/>
        </w:rPr>
        <w:t xml:space="preserve">1. </w:t>
      </w:r>
      <w:r w:rsidR="0085747A" w:rsidRPr="00391EF7">
        <w:rPr>
          <w:rFonts w:ascii="Corbel" w:hAnsi="Corbel"/>
          <w:szCs w:val="24"/>
        </w:rPr>
        <w:t xml:space="preserve">Podstawowe </w:t>
      </w:r>
      <w:r w:rsidR="00445970" w:rsidRPr="00391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91EF7" w14:paraId="528B6EE1" w14:textId="77777777" w:rsidTr="00B819C8">
        <w:tc>
          <w:tcPr>
            <w:tcW w:w="2694" w:type="dxa"/>
            <w:vAlign w:val="center"/>
          </w:tcPr>
          <w:p w14:paraId="73736338" w14:textId="77777777" w:rsidR="0085747A" w:rsidRPr="00391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B262F7" w14:textId="77777777" w:rsidR="0085747A" w:rsidRPr="00391EF7" w:rsidRDefault="004555BD" w:rsidP="008B35B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z</w:t>
            </w:r>
            <w:r w:rsidR="007D3DC1" w:rsidRPr="00391EF7">
              <w:rPr>
                <w:rFonts w:ascii="Corbel" w:hAnsi="Corbel"/>
                <w:sz w:val="24"/>
                <w:szCs w:val="24"/>
              </w:rPr>
              <w:t>różnicowanie kulturowe środowiska szkolnego i społecznego</w:t>
            </w:r>
          </w:p>
        </w:tc>
      </w:tr>
      <w:tr w:rsidR="004555BD" w:rsidRPr="00391EF7" w14:paraId="4F1249EE" w14:textId="77777777" w:rsidTr="00B819C8">
        <w:tc>
          <w:tcPr>
            <w:tcW w:w="2694" w:type="dxa"/>
            <w:vAlign w:val="center"/>
          </w:tcPr>
          <w:p w14:paraId="4A297CB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A23D31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555BD" w:rsidRPr="00391EF7" w14:paraId="3E0B4396" w14:textId="77777777" w:rsidTr="00B819C8">
        <w:tc>
          <w:tcPr>
            <w:tcW w:w="2694" w:type="dxa"/>
            <w:vAlign w:val="center"/>
          </w:tcPr>
          <w:p w14:paraId="0BAB1418" w14:textId="77777777" w:rsidR="004555BD" w:rsidRPr="00391EF7" w:rsidRDefault="004555B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2E8E06" w14:textId="77777777" w:rsidR="004555BD" w:rsidRPr="00391EF7" w:rsidRDefault="00913090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30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555BD" w:rsidRPr="00391EF7" w14:paraId="5E63BFD1" w14:textId="77777777" w:rsidTr="00B819C8">
        <w:tc>
          <w:tcPr>
            <w:tcW w:w="2694" w:type="dxa"/>
            <w:vAlign w:val="center"/>
          </w:tcPr>
          <w:p w14:paraId="512CAF4D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4E06B2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555BD" w:rsidRPr="00391EF7" w14:paraId="577AD8BC" w14:textId="77777777" w:rsidTr="00B819C8">
        <w:tc>
          <w:tcPr>
            <w:tcW w:w="2694" w:type="dxa"/>
            <w:vAlign w:val="center"/>
          </w:tcPr>
          <w:p w14:paraId="33C29702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27F8A6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555BD" w:rsidRPr="00391EF7" w14:paraId="127AD02B" w14:textId="77777777" w:rsidTr="00B819C8">
        <w:tc>
          <w:tcPr>
            <w:tcW w:w="2694" w:type="dxa"/>
            <w:vAlign w:val="center"/>
          </w:tcPr>
          <w:p w14:paraId="1ED99BBC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38434E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555BD" w:rsidRPr="00391EF7" w14:paraId="79EAAB73" w14:textId="77777777" w:rsidTr="00B819C8">
        <w:tc>
          <w:tcPr>
            <w:tcW w:w="2694" w:type="dxa"/>
            <w:vAlign w:val="center"/>
          </w:tcPr>
          <w:p w14:paraId="0C90CA6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B0AD07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555BD" w:rsidRPr="00391EF7" w14:paraId="05C23295" w14:textId="77777777" w:rsidTr="00B819C8">
        <w:tc>
          <w:tcPr>
            <w:tcW w:w="2694" w:type="dxa"/>
            <w:vAlign w:val="center"/>
          </w:tcPr>
          <w:p w14:paraId="3AC046AD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6423E6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555BD" w:rsidRPr="00391EF7" w14:paraId="4E268383" w14:textId="77777777" w:rsidTr="00B819C8">
        <w:tc>
          <w:tcPr>
            <w:tcW w:w="2694" w:type="dxa"/>
            <w:vAlign w:val="center"/>
          </w:tcPr>
          <w:p w14:paraId="061B33B5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9B555C" w14:textId="77777777" w:rsidR="004555BD" w:rsidRPr="00391EF7" w:rsidRDefault="00455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V rok, 9 semestr</w:t>
            </w:r>
          </w:p>
        </w:tc>
      </w:tr>
      <w:tr w:rsidR="004555BD" w:rsidRPr="00391EF7" w14:paraId="7A8006E1" w14:textId="77777777" w:rsidTr="00B819C8">
        <w:tc>
          <w:tcPr>
            <w:tcW w:w="2694" w:type="dxa"/>
            <w:vAlign w:val="center"/>
          </w:tcPr>
          <w:p w14:paraId="3690114E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F4B992" w14:textId="77777777" w:rsidR="004555BD" w:rsidRPr="00391EF7" w:rsidRDefault="004555BD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4555BD" w:rsidRPr="00391EF7" w14:paraId="650EC11D" w14:textId="77777777" w:rsidTr="00B819C8">
        <w:tc>
          <w:tcPr>
            <w:tcW w:w="2694" w:type="dxa"/>
            <w:vAlign w:val="center"/>
          </w:tcPr>
          <w:p w14:paraId="1C94D4B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B0FE0C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555BD" w:rsidRPr="00391EF7" w14:paraId="21A08C03" w14:textId="77777777" w:rsidTr="00B819C8">
        <w:tc>
          <w:tcPr>
            <w:tcW w:w="2694" w:type="dxa"/>
            <w:vAlign w:val="center"/>
          </w:tcPr>
          <w:p w14:paraId="02135C9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D2D0C9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4555BD" w:rsidRPr="00391EF7" w14:paraId="4F85ECD9" w14:textId="77777777" w:rsidTr="00B819C8">
        <w:tc>
          <w:tcPr>
            <w:tcW w:w="2694" w:type="dxa"/>
            <w:vAlign w:val="center"/>
          </w:tcPr>
          <w:p w14:paraId="2728032B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0E4550" w14:textId="77777777" w:rsidR="004555BD" w:rsidRPr="00391EF7" w:rsidRDefault="003B0C8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Bieda, 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5FDC120D" w14:textId="77777777" w:rsidR="0085747A" w:rsidRPr="00391EF7" w:rsidRDefault="0085747A" w:rsidP="00420FC7">
      <w:pPr>
        <w:pStyle w:val="Podpunkty"/>
        <w:ind w:left="0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* </w:t>
      </w:r>
      <w:r w:rsidRPr="00391EF7">
        <w:rPr>
          <w:rFonts w:ascii="Corbel" w:hAnsi="Corbel"/>
          <w:i/>
          <w:sz w:val="24"/>
          <w:szCs w:val="24"/>
        </w:rPr>
        <w:t>-</w:t>
      </w:r>
      <w:r w:rsidR="00B90885" w:rsidRPr="00391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91EF7">
        <w:rPr>
          <w:rFonts w:ascii="Corbel" w:hAnsi="Corbel"/>
          <w:b w:val="0"/>
          <w:sz w:val="24"/>
          <w:szCs w:val="24"/>
        </w:rPr>
        <w:t>e,</w:t>
      </w:r>
      <w:r w:rsidRPr="00391EF7">
        <w:rPr>
          <w:rFonts w:ascii="Corbel" w:hAnsi="Corbel"/>
          <w:i/>
          <w:sz w:val="24"/>
          <w:szCs w:val="24"/>
        </w:rPr>
        <w:t xml:space="preserve"> </w:t>
      </w:r>
      <w:r w:rsidRPr="00391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91EF7">
        <w:rPr>
          <w:rFonts w:ascii="Corbel" w:hAnsi="Corbel"/>
          <w:b w:val="0"/>
          <w:i/>
          <w:sz w:val="24"/>
          <w:szCs w:val="24"/>
        </w:rPr>
        <w:t>w Jednostce</w:t>
      </w:r>
    </w:p>
    <w:p w14:paraId="18AD7908" w14:textId="77777777" w:rsidR="007D3DC1" w:rsidRPr="00391EF7" w:rsidRDefault="007D3DC1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5208E87E" w14:textId="77777777" w:rsidR="00923D7D" w:rsidRPr="00391EF7" w:rsidRDefault="0085747A" w:rsidP="004555BD">
      <w:pPr>
        <w:pStyle w:val="Podpunkty"/>
        <w:ind w:left="284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>1.</w:t>
      </w:r>
      <w:r w:rsidR="00E22FBC" w:rsidRPr="00391EF7">
        <w:rPr>
          <w:rFonts w:ascii="Corbel" w:hAnsi="Corbel"/>
          <w:sz w:val="24"/>
          <w:szCs w:val="24"/>
        </w:rPr>
        <w:t>1</w:t>
      </w:r>
      <w:r w:rsidRPr="00391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391EF7" w14:paraId="5426CFE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9A4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Semestr</w:t>
            </w:r>
          </w:p>
          <w:p w14:paraId="430089AF" w14:textId="77777777" w:rsidR="00015B8F" w:rsidRPr="00391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(</w:t>
            </w:r>
            <w:r w:rsidR="00363F78" w:rsidRPr="00391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E801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Wykł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1147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C35C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Konw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6FEC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7FDD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Sem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ED92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AEE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Prakt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127B" w14:textId="77777777" w:rsidR="00015B8F" w:rsidRPr="00391EF7" w:rsidRDefault="004555B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C03D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91EF7">
              <w:rPr>
                <w:rFonts w:ascii="Corbel" w:hAnsi="Corbel"/>
                <w:b/>
                <w:szCs w:val="24"/>
              </w:rPr>
              <w:t>Liczba pkt</w:t>
            </w:r>
            <w:r w:rsidR="00B90885" w:rsidRPr="00391EF7">
              <w:rPr>
                <w:rFonts w:ascii="Corbel" w:hAnsi="Corbel"/>
                <w:b/>
                <w:szCs w:val="24"/>
              </w:rPr>
              <w:t>.</w:t>
            </w:r>
            <w:r w:rsidRPr="00391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91EF7" w14:paraId="72E0736D" w14:textId="77777777" w:rsidTr="007D3D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D8C3" w14:textId="77777777" w:rsidR="00015B8F" w:rsidRPr="00391EF7" w:rsidRDefault="004555BD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96BE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20F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7DE3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1CA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BAE6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07F6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2C53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2B0" w14:textId="77777777" w:rsidR="00015B8F" w:rsidRPr="00391EF7" w:rsidRDefault="006839D1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16B" w14:textId="77777777" w:rsidR="00015B8F" w:rsidRPr="00391EF7" w:rsidRDefault="007D3DC1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7B90739" w14:textId="77777777" w:rsidR="00923D7D" w:rsidRPr="00391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56DB78" w14:textId="77777777" w:rsidR="0085747A" w:rsidRPr="00391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1.</w:t>
      </w:r>
      <w:r w:rsidR="00E22FBC" w:rsidRPr="00391EF7">
        <w:rPr>
          <w:rFonts w:ascii="Corbel" w:hAnsi="Corbel"/>
          <w:smallCaps w:val="0"/>
          <w:szCs w:val="24"/>
        </w:rPr>
        <w:t>2</w:t>
      </w:r>
      <w:r w:rsidR="00F83B28" w:rsidRPr="00391EF7">
        <w:rPr>
          <w:rFonts w:ascii="Corbel" w:hAnsi="Corbel"/>
          <w:smallCaps w:val="0"/>
          <w:szCs w:val="24"/>
        </w:rPr>
        <w:t>.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 xml:space="preserve">Sposób realizacji zajęć  </w:t>
      </w:r>
    </w:p>
    <w:p w14:paraId="1F2E4231" w14:textId="77777777" w:rsidR="004555BD" w:rsidRPr="00391EF7" w:rsidRDefault="004555BD" w:rsidP="004555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eastAsia="MS Gothic" w:hAnsi="Corbel"/>
          <w:b w:val="0"/>
          <w:szCs w:val="24"/>
        </w:rPr>
        <w:tab/>
      </w:r>
      <w:r w:rsidRPr="00391EF7">
        <w:rPr>
          <w:rFonts w:ascii="Corbel" w:eastAsia="MS Gothic" w:hAnsi="Corbel"/>
          <w:b w:val="0"/>
          <w:szCs w:val="24"/>
        </w:rPr>
        <w:sym w:font="Wingdings" w:char="F078"/>
      </w:r>
      <w:r w:rsidRPr="00391EF7">
        <w:rPr>
          <w:rFonts w:ascii="Corbel" w:eastAsia="MS Gothic" w:hAnsi="Corbel"/>
          <w:b w:val="0"/>
          <w:szCs w:val="24"/>
        </w:rPr>
        <w:t xml:space="preserve"> </w:t>
      </w:r>
      <w:r w:rsidRPr="00391EF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AE2319" w14:textId="77777777" w:rsidR="0085747A" w:rsidRPr="00391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91EF7">
        <w:rPr>
          <w:rFonts w:ascii="MS Gothic" w:eastAsia="MS Gothic" w:hAnsi="MS Gothic" w:cs="MS Gothic" w:hint="eastAsia"/>
          <w:b w:val="0"/>
          <w:szCs w:val="24"/>
        </w:rPr>
        <w:t>☐</w:t>
      </w:r>
      <w:r w:rsidRPr="00391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856161" w14:textId="77777777" w:rsidR="007D3DC1" w:rsidRPr="00391EF7" w:rsidRDefault="007D3DC1" w:rsidP="004555BD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4AF5A446" w14:textId="77777777" w:rsidR="00E22FBC" w:rsidRPr="00391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1.3 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>For</w:t>
      </w:r>
      <w:r w:rsidR="00445970" w:rsidRPr="00391EF7">
        <w:rPr>
          <w:rFonts w:ascii="Corbel" w:hAnsi="Corbel"/>
          <w:smallCaps w:val="0"/>
          <w:szCs w:val="24"/>
        </w:rPr>
        <w:t xml:space="preserve">ma zaliczenia przedmiotu </w:t>
      </w:r>
      <w:r w:rsidRPr="00391EF7">
        <w:rPr>
          <w:rFonts w:ascii="Corbel" w:hAnsi="Corbel"/>
          <w:smallCaps w:val="0"/>
          <w:szCs w:val="24"/>
        </w:rPr>
        <w:t xml:space="preserve"> (z toku) </w:t>
      </w:r>
    </w:p>
    <w:p w14:paraId="4CABE9B2" w14:textId="77777777" w:rsidR="009C54AE" w:rsidRPr="00391EF7" w:rsidRDefault="004555BD" w:rsidP="008B35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zCs w:val="24"/>
        </w:rPr>
        <w:tab/>
      </w:r>
      <w:r w:rsidRPr="00391EF7">
        <w:rPr>
          <w:rFonts w:ascii="Corbel" w:hAnsi="Corbel"/>
          <w:b w:val="0"/>
          <w:smallCaps w:val="0"/>
          <w:szCs w:val="24"/>
        </w:rPr>
        <w:t>zaliczenie z oceną</w:t>
      </w:r>
    </w:p>
    <w:p w14:paraId="7A312A73" w14:textId="77777777" w:rsidR="00E960BB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5F327B2" w14:textId="77777777" w:rsidTr="00745302">
        <w:tc>
          <w:tcPr>
            <w:tcW w:w="9670" w:type="dxa"/>
          </w:tcPr>
          <w:p w14:paraId="4B368758" w14:textId="77777777" w:rsidR="0085747A" w:rsidRPr="00391EF7" w:rsidRDefault="004555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przedmiotu: </w:t>
            </w:r>
            <w:r w:rsidR="007D3DC1"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</w:t>
            </w:r>
          </w:p>
        </w:tc>
      </w:tr>
    </w:tbl>
    <w:p w14:paraId="5C467A48" w14:textId="77777777" w:rsidR="00153C41" w:rsidRPr="00391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CDF2DA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>3.</w:t>
      </w:r>
      <w:r w:rsidR="0085747A" w:rsidRPr="00391EF7">
        <w:rPr>
          <w:rFonts w:ascii="Corbel" w:hAnsi="Corbel"/>
          <w:szCs w:val="24"/>
        </w:rPr>
        <w:t xml:space="preserve"> </w:t>
      </w:r>
      <w:r w:rsidR="00A84C85" w:rsidRPr="00391EF7">
        <w:rPr>
          <w:rFonts w:ascii="Corbel" w:hAnsi="Corbel"/>
          <w:szCs w:val="24"/>
        </w:rPr>
        <w:t>cele, efekty uczenia się</w:t>
      </w:r>
      <w:r w:rsidR="0085747A" w:rsidRPr="00391EF7">
        <w:rPr>
          <w:rFonts w:ascii="Corbel" w:hAnsi="Corbel"/>
          <w:szCs w:val="24"/>
        </w:rPr>
        <w:t xml:space="preserve"> , treści Programowe i stosowane metody Dydaktyczne</w:t>
      </w:r>
    </w:p>
    <w:p w14:paraId="75EA4EBD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DB95AE" w14:textId="77777777" w:rsidR="00F83B28" w:rsidRPr="00391EF7" w:rsidRDefault="0071620A" w:rsidP="004555BD">
      <w:pPr>
        <w:pStyle w:val="Podpunkty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3.1 </w:t>
      </w:r>
      <w:r w:rsidR="00C05F44" w:rsidRPr="00391EF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91EF7" w14:paraId="3A8165E6" w14:textId="77777777" w:rsidTr="00923D7D">
        <w:tc>
          <w:tcPr>
            <w:tcW w:w="851" w:type="dxa"/>
            <w:vAlign w:val="center"/>
          </w:tcPr>
          <w:p w14:paraId="5B0A1923" w14:textId="77777777" w:rsidR="0085747A" w:rsidRPr="00391E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734741" w14:textId="77777777" w:rsidR="0085747A" w:rsidRPr="00391EF7" w:rsidRDefault="004555BD" w:rsidP="004555B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tworzenia i rozwijania kultury włączającej w placówkach systemu oświaty.</w:t>
            </w:r>
          </w:p>
        </w:tc>
      </w:tr>
    </w:tbl>
    <w:p w14:paraId="112F07DE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4D84EC" w14:textId="77777777" w:rsidR="001D7B54" w:rsidRPr="00391EF7" w:rsidRDefault="009F4610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3.2 </w:t>
      </w:r>
      <w:r w:rsidR="001D7B54" w:rsidRPr="00391EF7">
        <w:rPr>
          <w:rFonts w:ascii="Corbel" w:hAnsi="Corbel"/>
          <w:b/>
          <w:sz w:val="24"/>
          <w:szCs w:val="24"/>
        </w:rPr>
        <w:t xml:space="preserve">Efekty </w:t>
      </w:r>
      <w:r w:rsidR="00C05F44" w:rsidRPr="00391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91EF7">
        <w:rPr>
          <w:rFonts w:ascii="Corbel" w:hAnsi="Corbel"/>
          <w:b/>
          <w:sz w:val="24"/>
          <w:szCs w:val="24"/>
        </w:rPr>
        <w:t>dla przedmiotu</w:t>
      </w:r>
      <w:r w:rsidR="00445970" w:rsidRPr="00391EF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391EF7" w14:paraId="36726CAE" w14:textId="77777777" w:rsidTr="0071620A">
        <w:tc>
          <w:tcPr>
            <w:tcW w:w="1701" w:type="dxa"/>
            <w:vAlign w:val="center"/>
          </w:tcPr>
          <w:p w14:paraId="3CF13132" w14:textId="77777777" w:rsidR="0085747A" w:rsidRPr="00391EF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91EF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91EF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BF90E61" w14:textId="77777777" w:rsidR="0085747A" w:rsidRPr="00391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A95017" w14:textId="77777777" w:rsidR="0085747A" w:rsidRPr="00391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91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555BD" w:rsidRPr="00391EF7" w14:paraId="1B8F16E7" w14:textId="77777777" w:rsidTr="0071620A">
        <w:tc>
          <w:tcPr>
            <w:tcW w:w="1701" w:type="dxa"/>
            <w:vAlign w:val="center"/>
          </w:tcPr>
          <w:p w14:paraId="5EC01F75" w14:textId="77777777" w:rsidR="004555BD" w:rsidRPr="00391EF7" w:rsidRDefault="004555B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B83B9F4" w14:textId="77777777" w:rsidR="004555BD" w:rsidRPr="00391EF7" w:rsidRDefault="004555B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57816F13" w14:textId="77777777" w:rsidR="004555BD" w:rsidRPr="00391EF7" w:rsidRDefault="004555B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391EF7" w14:paraId="00081852" w14:textId="77777777" w:rsidTr="004555BD">
        <w:tc>
          <w:tcPr>
            <w:tcW w:w="1701" w:type="dxa"/>
            <w:vAlign w:val="center"/>
          </w:tcPr>
          <w:p w14:paraId="5B6E5E14" w14:textId="77777777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41C0E04" w14:textId="77777777" w:rsidR="007F722B" w:rsidRPr="00391EF7" w:rsidRDefault="007F722B" w:rsidP="00A80AE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wyjaśni pojęcie kultury organizacyjnej placówki włączającej uczniów 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z uwzględnieniem ich zróżnicowanych potrzeb, w tym edukacyjnych</w:t>
            </w:r>
          </w:p>
        </w:tc>
        <w:tc>
          <w:tcPr>
            <w:tcW w:w="1873" w:type="dxa"/>
            <w:vAlign w:val="center"/>
          </w:tcPr>
          <w:p w14:paraId="335286BF" w14:textId="77777777" w:rsidR="0085747A" w:rsidRPr="00391EF7" w:rsidRDefault="007F722B" w:rsidP="004555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85747A" w:rsidRPr="00391EF7" w14:paraId="63B4236B" w14:textId="77777777" w:rsidTr="004555BD">
        <w:tc>
          <w:tcPr>
            <w:tcW w:w="1701" w:type="dxa"/>
            <w:vAlign w:val="center"/>
          </w:tcPr>
          <w:p w14:paraId="5199A77A" w14:textId="77777777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BADB2D" w14:textId="77777777" w:rsidR="0085747A" w:rsidRPr="00391EF7" w:rsidRDefault="007F722B" w:rsidP="007F72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uzasadni konieczność rozwoju kultury włączającej placówki, wskazując obszary wymagające modyfikacji, zgodnie z aktualną wiedzą psychologiczną i pedagogiczną, na podstawie prowadzonych analiz różnorodnych zjawisk zachodzących w placówce  </w:t>
            </w:r>
          </w:p>
        </w:tc>
        <w:tc>
          <w:tcPr>
            <w:tcW w:w="1873" w:type="dxa"/>
            <w:vAlign w:val="center"/>
          </w:tcPr>
          <w:p w14:paraId="31770505" w14:textId="77777777" w:rsidR="007F722B" w:rsidRPr="00391EF7" w:rsidRDefault="007F722B" w:rsidP="004555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PS.U6.</w:t>
            </w:r>
          </w:p>
          <w:p w14:paraId="3E086915" w14:textId="77777777" w:rsidR="0085747A" w:rsidRPr="00391EF7" w:rsidRDefault="007F722B" w:rsidP="004555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PS.U10.</w:t>
            </w:r>
          </w:p>
        </w:tc>
      </w:tr>
      <w:tr w:rsidR="0085747A" w:rsidRPr="00391EF7" w14:paraId="41E22F69" w14:textId="77777777" w:rsidTr="004555BD">
        <w:tc>
          <w:tcPr>
            <w:tcW w:w="1701" w:type="dxa"/>
            <w:vAlign w:val="center"/>
          </w:tcPr>
          <w:p w14:paraId="10BFA314" w14:textId="77777777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722B" w:rsidRPr="00391EF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2DFFCA0" w14:textId="77777777" w:rsidR="0085747A" w:rsidRPr="00391EF7" w:rsidRDefault="007F722B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jest gotowy podejmować działania rozwijające placówkę edukacyjną w kierunku inkluzji, </w:t>
            </w:r>
            <w:r w:rsidR="007E4ED2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także w roli lidera, 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we współpracy z innymi nauczycielami i specjalistami</w:t>
            </w:r>
            <w:r w:rsidR="007E4ED2" w:rsidRPr="00391EF7">
              <w:rPr>
                <w:rFonts w:ascii="Corbel" w:hAnsi="Corbel"/>
                <w:b w:val="0"/>
                <w:smallCaps w:val="0"/>
                <w:szCs w:val="24"/>
              </w:rPr>
              <w:t>, otoczeniem społecznym</w:t>
            </w:r>
          </w:p>
        </w:tc>
        <w:tc>
          <w:tcPr>
            <w:tcW w:w="1873" w:type="dxa"/>
            <w:vAlign w:val="center"/>
          </w:tcPr>
          <w:p w14:paraId="05EB4F1C" w14:textId="77777777" w:rsidR="007F722B" w:rsidRPr="00391EF7" w:rsidRDefault="007F722B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PS.K3.</w:t>
            </w:r>
          </w:p>
          <w:p w14:paraId="2F469581" w14:textId="77777777" w:rsidR="0085747A" w:rsidRPr="00391EF7" w:rsidRDefault="007F722B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PS.K4.</w:t>
            </w:r>
          </w:p>
        </w:tc>
      </w:tr>
    </w:tbl>
    <w:p w14:paraId="1D4195CE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1CBE53" w14:textId="77777777" w:rsidR="0085747A" w:rsidRPr="00391EF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>3.3</w:t>
      </w:r>
      <w:r w:rsidR="001D7B54" w:rsidRPr="00391EF7">
        <w:rPr>
          <w:rFonts w:ascii="Corbel" w:hAnsi="Corbel"/>
          <w:b/>
          <w:sz w:val="24"/>
          <w:szCs w:val="24"/>
        </w:rPr>
        <w:t xml:space="preserve"> </w:t>
      </w:r>
      <w:r w:rsidR="0085747A" w:rsidRPr="00391EF7">
        <w:rPr>
          <w:rFonts w:ascii="Corbel" w:hAnsi="Corbel"/>
          <w:b/>
          <w:sz w:val="24"/>
          <w:szCs w:val="24"/>
        </w:rPr>
        <w:t>T</w:t>
      </w:r>
      <w:r w:rsidR="001D7B54" w:rsidRPr="00391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91EF7">
        <w:rPr>
          <w:rFonts w:ascii="Corbel" w:hAnsi="Corbel"/>
          <w:sz w:val="24"/>
          <w:szCs w:val="24"/>
        </w:rPr>
        <w:t xml:space="preserve">  </w:t>
      </w:r>
    </w:p>
    <w:p w14:paraId="01BE62BA" w14:textId="77777777" w:rsidR="004555BD" w:rsidRPr="00391EF7" w:rsidRDefault="004555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FDE34AF" w14:textId="77777777" w:rsidR="00675843" w:rsidRPr="00391EF7" w:rsidRDefault="0085747A" w:rsidP="008B35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Problematyka wykładu </w:t>
      </w:r>
      <w:r w:rsidR="008B35B4" w:rsidRPr="00391EF7">
        <w:rPr>
          <w:rFonts w:ascii="Corbel" w:hAnsi="Corbel"/>
          <w:sz w:val="24"/>
          <w:szCs w:val="24"/>
        </w:rPr>
        <w:t xml:space="preserve">- </w:t>
      </w:r>
      <w:r w:rsidR="004555BD" w:rsidRPr="00391EF7">
        <w:rPr>
          <w:rFonts w:ascii="Corbel" w:hAnsi="Corbel"/>
          <w:sz w:val="24"/>
          <w:szCs w:val="24"/>
        </w:rPr>
        <w:t>nie dotyczy</w:t>
      </w:r>
    </w:p>
    <w:p w14:paraId="0A9829D9" w14:textId="77777777" w:rsidR="00420FC7" w:rsidRPr="00391EF7" w:rsidRDefault="00420FC7" w:rsidP="00420FC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A8A0F3A" w14:textId="77777777" w:rsidR="0085747A" w:rsidRPr="00391EF7" w:rsidRDefault="0085747A" w:rsidP="0045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Problematyka </w:t>
      </w:r>
      <w:r w:rsidR="004555BD" w:rsidRPr="00391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1241F76" w14:textId="77777777" w:rsidTr="00923D7D">
        <w:tc>
          <w:tcPr>
            <w:tcW w:w="9639" w:type="dxa"/>
          </w:tcPr>
          <w:p w14:paraId="6D76C9AF" w14:textId="77777777" w:rsidR="0085747A" w:rsidRPr="00391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Treści merytoryczne</w:t>
            </w:r>
            <w:r w:rsidR="004555BD" w:rsidRPr="00391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91EF7" w14:paraId="2825BBB2" w14:textId="77777777" w:rsidTr="00923D7D">
        <w:tc>
          <w:tcPr>
            <w:tcW w:w="9639" w:type="dxa"/>
          </w:tcPr>
          <w:p w14:paraId="61D7A019" w14:textId="77777777" w:rsidR="0085747A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Grupa społeczna – jej struktura, zróżnicowanie, dynamika procesów grupowych.</w:t>
            </w:r>
          </w:p>
        </w:tc>
      </w:tr>
      <w:tr w:rsidR="0085747A" w:rsidRPr="00391EF7" w14:paraId="3AF21457" w14:textId="77777777" w:rsidTr="00923D7D">
        <w:tc>
          <w:tcPr>
            <w:tcW w:w="9639" w:type="dxa"/>
          </w:tcPr>
          <w:p w14:paraId="4A9E6E16" w14:textId="77777777" w:rsidR="0085747A" w:rsidRPr="00391EF7" w:rsidRDefault="00B35096" w:rsidP="00B350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M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yśleni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e 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grupowe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 – szanse i zagrożenia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391EF7" w14:paraId="35E24B0C" w14:textId="77777777" w:rsidTr="00923D7D">
        <w:tc>
          <w:tcPr>
            <w:tcW w:w="9639" w:type="dxa"/>
          </w:tcPr>
          <w:p w14:paraId="740318FB" w14:textId="77777777" w:rsidR="0085747A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Kultura organizacyjna placówki – podstawowe założenia.</w:t>
            </w:r>
          </w:p>
        </w:tc>
      </w:tr>
      <w:tr w:rsidR="00A80AEE" w:rsidRPr="00391EF7" w14:paraId="6F7E7990" w14:textId="77777777" w:rsidTr="00923D7D">
        <w:tc>
          <w:tcPr>
            <w:tcW w:w="9639" w:type="dxa"/>
          </w:tcPr>
          <w:p w14:paraId="4565DA8F" w14:textId="77777777" w:rsidR="00A80AEE" w:rsidRPr="00391EF7" w:rsidRDefault="00A80AEE" w:rsidP="00A80A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Szkoła jako zbiorowość formalna i nieformalna – uwarunkowania, procesy, organizacja.</w:t>
            </w:r>
          </w:p>
        </w:tc>
      </w:tr>
      <w:tr w:rsidR="00A80AEE" w:rsidRPr="00391EF7" w14:paraId="44EF10E1" w14:textId="77777777" w:rsidTr="00923D7D">
        <w:tc>
          <w:tcPr>
            <w:tcW w:w="9639" w:type="dxa"/>
          </w:tcPr>
          <w:p w14:paraId="620A6C71" w14:textId="77777777" w:rsidR="00A80AEE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Zróżnicowanie kulturowe środowiska szkolnego – pochodzenie społeczne uczniów, ubóstwo i jego wpływ na funkcjonowanie społeczne, dwujęzyczność</w:t>
            </w:r>
            <w:r w:rsidR="00B35096" w:rsidRPr="00391EF7">
              <w:rPr>
                <w:rFonts w:ascii="Corbel" w:hAnsi="Corbel"/>
                <w:sz w:val="24"/>
                <w:szCs w:val="24"/>
              </w:rPr>
              <w:t>/dwukulturowość</w:t>
            </w:r>
            <w:r w:rsidRPr="00391EF7">
              <w:rPr>
                <w:rFonts w:ascii="Corbel" w:hAnsi="Corbel"/>
                <w:sz w:val="24"/>
                <w:szCs w:val="24"/>
              </w:rPr>
              <w:t>,</w:t>
            </w:r>
            <w:r w:rsidR="00B35096" w:rsidRPr="00391EF7">
              <w:rPr>
                <w:rFonts w:ascii="Corbel" w:hAnsi="Corbel"/>
                <w:sz w:val="24"/>
                <w:szCs w:val="24"/>
              </w:rPr>
              <w:t xml:space="preserve"> media a funkcjonowanie społeczne uczniów, środowisko lokalne szkoły (miejsce funkcjonowania szkoły).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A80AEE" w:rsidRPr="00391EF7" w14:paraId="7239E665" w14:textId="77777777" w:rsidTr="00923D7D">
        <w:tc>
          <w:tcPr>
            <w:tcW w:w="9639" w:type="dxa"/>
          </w:tcPr>
          <w:p w14:paraId="22675BCF" w14:textId="77777777" w:rsidR="00A80AEE" w:rsidRPr="00391EF7" w:rsidRDefault="00B350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Zarządzanie różnorodnością w szkole. </w:t>
            </w:r>
          </w:p>
        </w:tc>
      </w:tr>
    </w:tbl>
    <w:p w14:paraId="3248947F" w14:textId="77777777" w:rsidR="00350E92" w:rsidRPr="00391EF7" w:rsidRDefault="00350E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575A3E1" w14:textId="77777777" w:rsidR="0085747A" w:rsidRPr="00391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3.4 Metody dydaktyczne</w:t>
      </w:r>
      <w:r w:rsidRPr="00391EF7">
        <w:rPr>
          <w:rFonts w:ascii="Corbel" w:hAnsi="Corbel"/>
          <w:b w:val="0"/>
          <w:smallCaps w:val="0"/>
          <w:szCs w:val="24"/>
        </w:rPr>
        <w:t xml:space="preserve"> </w:t>
      </w:r>
    </w:p>
    <w:p w14:paraId="2D1CBD1D" w14:textId="77777777" w:rsidR="007E4ED2" w:rsidRPr="00391EF7" w:rsidRDefault="004555BD" w:rsidP="0045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analiza tekstów z dyskusją</w:t>
      </w:r>
      <w:r w:rsidR="007E4ED2" w:rsidRPr="00391EF7">
        <w:rPr>
          <w:rFonts w:ascii="Corbel" w:hAnsi="Corbel"/>
          <w:b w:val="0"/>
          <w:smallCaps w:val="0"/>
          <w:szCs w:val="24"/>
        </w:rPr>
        <w:t>, warsztaty, gry dydaktyczne</w:t>
      </w:r>
    </w:p>
    <w:p w14:paraId="428FDB39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A03CF" w14:textId="77777777" w:rsidR="0085747A" w:rsidRPr="00391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 </w:t>
      </w:r>
      <w:r w:rsidR="0085747A" w:rsidRPr="00391EF7">
        <w:rPr>
          <w:rFonts w:ascii="Corbel" w:hAnsi="Corbel"/>
          <w:smallCaps w:val="0"/>
          <w:szCs w:val="24"/>
        </w:rPr>
        <w:t>METODY I KRYTERIA OCENY</w:t>
      </w:r>
      <w:r w:rsidR="009F4610" w:rsidRPr="00391EF7">
        <w:rPr>
          <w:rFonts w:ascii="Corbel" w:hAnsi="Corbel"/>
          <w:smallCaps w:val="0"/>
          <w:szCs w:val="24"/>
        </w:rPr>
        <w:t xml:space="preserve"> </w:t>
      </w:r>
    </w:p>
    <w:p w14:paraId="7DD0D777" w14:textId="77777777" w:rsidR="00923D7D" w:rsidRPr="00391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E6E412" w14:textId="77777777" w:rsidR="0085747A" w:rsidRPr="00391EF7" w:rsidRDefault="0085747A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91EF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91EF7" w14:paraId="6C849EF0" w14:textId="77777777" w:rsidTr="00C05F44">
        <w:tc>
          <w:tcPr>
            <w:tcW w:w="1985" w:type="dxa"/>
            <w:vAlign w:val="center"/>
          </w:tcPr>
          <w:p w14:paraId="67C8597C" w14:textId="77777777" w:rsidR="0085747A" w:rsidRPr="00391EF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1DC6D0" w14:textId="77777777" w:rsidR="0085747A" w:rsidRPr="00391EF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D60C817" w14:textId="77777777" w:rsidR="0085747A" w:rsidRPr="00391EF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E912D7" w14:textId="77777777" w:rsidR="004555BD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E4ED2" w:rsidRPr="00391EF7" w14:paraId="204477D0" w14:textId="77777777" w:rsidTr="00C05F44">
        <w:tc>
          <w:tcPr>
            <w:tcW w:w="1985" w:type="dxa"/>
          </w:tcPr>
          <w:p w14:paraId="36D25F6A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91EF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FA333A9" w14:textId="77777777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73019F2D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E4ED2" w:rsidRPr="00391EF7" w14:paraId="5E20C00B" w14:textId="77777777" w:rsidTr="00C05F44">
        <w:tc>
          <w:tcPr>
            <w:tcW w:w="1985" w:type="dxa"/>
          </w:tcPr>
          <w:p w14:paraId="7DB520C7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B777AB" w14:textId="77777777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21769AE3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E4ED2" w:rsidRPr="00391EF7" w14:paraId="0F573162" w14:textId="77777777" w:rsidTr="00C05F44">
        <w:tc>
          <w:tcPr>
            <w:tcW w:w="1985" w:type="dxa"/>
          </w:tcPr>
          <w:p w14:paraId="29744E13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</w:tcPr>
          <w:p w14:paraId="6DE3EDD7" w14:textId="77777777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5C28411F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0E3E64" w14:textId="77777777" w:rsidR="00923D7D" w:rsidRPr="00391EF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7C483E" w14:textId="77777777" w:rsidR="00923D7D" w:rsidRPr="00391EF7" w:rsidRDefault="003E1941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4.2 </w:t>
      </w:r>
      <w:r w:rsidR="0085747A" w:rsidRPr="00391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D6FA2B9" w14:textId="77777777" w:rsidTr="00923D7D">
        <w:tc>
          <w:tcPr>
            <w:tcW w:w="9670" w:type="dxa"/>
          </w:tcPr>
          <w:p w14:paraId="3AEC11B2" w14:textId="77777777" w:rsidR="007E4ED2" w:rsidRPr="00391EF7" w:rsidRDefault="007E4ED2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Zaliczenie uzyska student aktywnie uczestniczący w zajęciach, na podstawie oceny  samodzielnie lub w zespole 2,3 osobowym zaprojektowanego modelu wsparcia edukacji włączającej.</w:t>
            </w:r>
            <w:r w:rsidR="008B35B4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formie</w:t>
            </w:r>
          </w:p>
        </w:tc>
      </w:tr>
    </w:tbl>
    <w:p w14:paraId="0EC255F9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68DEDD" w14:textId="77777777" w:rsidR="0085747A" w:rsidRPr="00391EF7" w:rsidRDefault="0085747A" w:rsidP="00350E9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5. </w:t>
      </w:r>
      <w:r w:rsidR="00C61DC5" w:rsidRPr="00391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91EF7" w14:paraId="34EC0BD8" w14:textId="77777777" w:rsidTr="003E1941">
        <w:tc>
          <w:tcPr>
            <w:tcW w:w="4962" w:type="dxa"/>
            <w:vAlign w:val="center"/>
          </w:tcPr>
          <w:p w14:paraId="623AA0F8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E3E3E61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91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91EF7" w14:paraId="20F430F8" w14:textId="77777777" w:rsidTr="00350E92">
        <w:tc>
          <w:tcPr>
            <w:tcW w:w="4962" w:type="dxa"/>
          </w:tcPr>
          <w:p w14:paraId="5E8F3A01" w14:textId="77777777" w:rsidR="0085747A" w:rsidRPr="00391EF7" w:rsidRDefault="00C61DC5" w:rsidP="004F52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391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91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91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7B11EB7" w14:textId="77777777" w:rsidR="0085747A" w:rsidRPr="00391EF7" w:rsidRDefault="006839D1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391EF7" w14:paraId="43B5A485" w14:textId="77777777" w:rsidTr="00350E92">
        <w:tc>
          <w:tcPr>
            <w:tcW w:w="4962" w:type="dxa"/>
          </w:tcPr>
          <w:p w14:paraId="53074F71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F887A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9A395C5" w14:textId="77777777" w:rsidR="00C61DC5" w:rsidRPr="00391EF7" w:rsidRDefault="00350E92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91EF7" w14:paraId="55EFEDEE" w14:textId="77777777" w:rsidTr="00350E92">
        <w:tc>
          <w:tcPr>
            <w:tcW w:w="4962" w:type="dxa"/>
          </w:tcPr>
          <w:p w14:paraId="2A75691F" w14:textId="77777777" w:rsidR="0071620A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1EF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1EF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0E92" w:rsidRPr="00391EF7">
              <w:rPr>
                <w:rFonts w:ascii="Corbel" w:hAnsi="Corbel"/>
                <w:sz w:val="24"/>
                <w:szCs w:val="24"/>
              </w:rPr>
              <w:t>:</w:t>
            </w:r>
          </w:p>
          <w:p w14:paraId="754E85D4" w14:textId="77777777" w:rsidR="002847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070FF5D" w14:textId="77777777" w:rsidR="00C61DC5" w:rsidRPr="00391EF7" w:rsidRDefault="00350E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6A017B9C" w14:textId="77777777" w:rsidR="00C61DC5" w:rsidRPr="00391EF7" w:rsidRDefault="002847E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12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85747A" w:rsidRPr="00391EF7" w14:paraId="4FDA9F1F" w14:textId="77777777" w:rsidTr="00350E92">
        <w:tc>
          <w:tcPr>
            <w:tcW w:w="4962" w:type="dxa"/>
          </w:tcPr>
          <w:p w14:paraId="7087B0A1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0900348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91EF7" w14:paraId="10D28F28" w14:textId="77777777" w:rsidTr="00923D7D">
        <w:tc>
          <w:tcPr>
            <w:tcW w:w="4962" w:type="dxa"/>
          </w:tcPr>
          <w:p w14:paraId="11174A6C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8EC2C3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78CA9C9D" w14:textId="77777777" w:rsidR="0085747A" w:rsidRPr="00391EF7" w:rsidRDefault="00923D7D" w:rsidP="00420FC7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391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91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E71DE3" w14:textId="77777777" w:rsidR="003E1941" w:rsidRPr="00391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7241D7" w14:textId="77777777" w:rsidR="0085747A" w:rsidRPr="00391EF7" w:rsidRDefault="0071620A" w:rsidP="00350E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6. </w:t>
      </w:r>
      <w:r w:rsidR="0085747A" w:rsidRPr="00391EF7">
        <w:rPr>
          <w:rFonts w:ascii="Corbel" w:hAnsi="Corbel"/>
          <w:smallCaps w:val="0"/>
          <w:szCs w:val="24"/>
        </w:rPr>
        <w:t>PRAKTYKI ZAWO</w:t>
      </w:r>
      <w:r w:rsidR="009D3F3B" w:rsidRPr="00391EF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91EF7" w14:paraId="055B8ABF" w14:textId="77777777" w:rsidTr="00610B76">
        <w:trPr>
          <w:trHeight w:val="397"/>
        </w:trPr>
        <w:tc>
          <w:tcPr>
            <w:tcW w:w="4111" w:type="dxa"/>
          </w:tcPr>
          <w:p w14:paraId="2A54ADAC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D976DCA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91EF7" w14:paraId="49ED31A2" w14:textId="77777777" w:rsidTr="00610B76">
        <w:trPr>
          <w:trHeight w:val="397"/>
        </w:trPr>
        <w:tc>
          <w:tcPr>
            <w:tcW w:w="4111" w:type="dxa"/>
          </w:tcPr>
          <w:p w14:paraId="23E662E2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86C32FE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95FB41" w14:textId="77777777" w:rsidR="003E1941" w:rsidRPr="00391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4B991" w14:textId="77777777" w:rsidR="00675843" w:rsidRPr="00391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7. </w:t>
      </w:r>
      <w:r w:rsidR="0085747A" w:rsidRPr="00391EF7">
        <w:rPr>
          <w:rFonts w:ascii="Corbel" w:hAnsi="Corbel"/>
          <w:smallCaps w:val="0"/>
          <w:szCs w:val="24"/>
        </w:rPr>
        <w:t>LITERATURA</w:t>
      </w:r>
      <w:r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50AA62C9" w14:textId="77777777" w:rsidTr="00350E92">
        <w:trPr>
          <w:trHeight w:val="397"/>
        </w:trPr>
        <w:tc>
          <w:tcPr>
            <w:tcW w:w="9639" w:type="dxa"/>
          </w:tcPr>
          <w:p w14:paraId="02DFB810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A4DCC2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Booth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Ainscow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 Rozwój kształcenia i uczestnictwa w życiu szkoły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[Index for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Inclusion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Developing learning and participation In schools] , 2012, 2017;</w:t>
            </w:r>
          </w:p>
          <w:p w14:paraId="5EB5D8FE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Bruner J.,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Kultura edukacji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Kraków: 2010;</w:t>
            </w:r>
          </w:p>
          <w:p w14:paraId="015262F1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Zamkowska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szkoły włączającej uczniów z niepełnosprawnościami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Lubelski Rocznik Pedagogiczny, XXXVI/2/2017, s. 33 – 43</w:t>
            </w:r>
          </w:p>
        </w:tc>
      </w:tr>
      <w:tr w:rsidR="0085747A" w:rsidRPr="00391EF7" w14:paraId="63642433" w14:textId="77777777" w:rsidTr="00350E92">
        <w:trPr>
          <w:trHeight w:val="397"/>
        </w:trPr>
        <w:tc>
          <w:tcPr>
            <w:tcW w:w="9639" w:type="dxa"/>
          </w:tcPr>
          <w:p w14:paraId="339C8B71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79E4BDD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Hofstede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Kultury i organizacje: zaprogramowanie umysłu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2000;</w:t>
            </w:r>
          </w:p>
          <w:p w14:paraId="2ED120A6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Kahneman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Pułapki myślenia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2012;</w:t>
            </w:r>
          </w:p>
          <w:p w14:paraId="27DE3F1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Kotlińscy B.,B.,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Strefa szefa. Praktyczny podręcznik zarządzania dla dyrektorów szkół, przedszkoli i innych placówek oświatowych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Opalenica: 2015;</w:t>
            </w:r>
          </w:p>
          <w:p w14:paraId="14275DCE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Koźmiński A., Piotrowski W.,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Zarządzanie. Teoria i praktyka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1997;</w:t>
            </w:r>
          </w:p>
          <w:p w14:paraId="45465265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Mika S.,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społeczna dla nauczycieli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Warszawa: 1981; </w:t>
            </w:r>
          </w:p>
          <w:p w14:paraId="35D3CD20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Olechowska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 potrzeby edukacyjne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Warszawa: 2016, s. 304 – 316;</w:t>
            </w:r>
          </w:p>
          <w:p w14:paraId="197115B3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Stankiewicz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Dyrektor Szkoły, 12/2013, s. 26 – 28;</w:t>
            </w:r>
          </w:p>
          <w:p w14:paraId="225A3C0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Sznajder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zarządzaniu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2013;</w:t>
            </w:r>
          </w:p>
          <w:p w14:paraId="7ABDEE1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Woźniakowski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Globalizacja – różnorodność – zarządzanie talentami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Red. Borkowska S., Zarządzanie talentami, Warszawa: 2005, s. 37 – 50</w:t>
            </w:r>
          </w:p>
        </w:tc>
      </w:tr>
    </w:tbl>
    <w:p w14:paraId="13CDA0C1" w14:textId="77777777" w:rsidR="0085747A" w:rsidRPr="00391EF7" w:rsidRDefault="0085747A" w:rsidP="00350E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CD8FD" w14:textId="77777777" w:rsidR="0085747A" w:rsidRPr="00391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63D49AF" w14:textId="77777777" w:rsidR="00420FC7" w:rsidRPr="00391EF7" w:rsidRDefault="00420FC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40AE5E" w14:textId="77777777" w:rsidR="00420FC7" w:rsidRPr="00391EF7" w:rsidRDefault="00420FC7" w:rsidP="00420FC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20FC7" w:rsidRPr="00391EF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C6638" w14:textId="77777777" w:rsidR="00E10EB3" w:rsidRDefault="00E10EB3" w:rsidP="00C16ABF">
      <w:pPr>
        <w:spacing w:after="0" w:line="240" w:lineRule="auto"/>
      </w:pPr>
      <w:r>
        <w:separator/>
      </w:r>
    </w:p>
  </w:endnote>
  <w:endnote w:type="continuationSeparator" w:id="0">
    <w:p w14:paraId="7249386E" w14:textId="77777777" w:rsidR="00E10EB3" w:rsidRDefault="00E10E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8399" w14:textId="77777777" w:rsidR="00E10EB3" w:rsidRDefault="00E10EB3" w:rsidP="00C16ABF">
      <w:pPr>
        <w:spacing w:after="0" w:line="240" w:lineRule="auto"/>
      </w:pPr>
      <w:r>
        <w:separator/>
      </w:r>
    </w:p>
  </w:footnote>
  <w:footnote w:type="continuationSeparator" w:id="0">
    <w:p w14:paraId="76892E17" w14:textId="77777777" w:rsidR="00E10EB3" w:rsidRDefault="00E10EB3" w:rsidP="00C16ABF">
      <w:pPr>
        <w:spacing w:after="0" w:line="240" w:lineRule="auto"/>
      </w:pPr>
      <w:r>
        <w:continuationSeparator/>
      </w:r>
    </w:p>
  </w:footnote>
  <w:footnote w:id="1">
    <w:p w14:paraId="4A4BAD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417F65"/>
    <w:multiLevelType w:val="hybridMultilevel"/>
    <w:tmpl w:val="1030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AE1"/>
    <w:multiLevelType w:val="hybridMultilevel"/>
    <w:tmpl w:val="B162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91685">
    <w:abstractNumId w:val="0"/>
  </w:num>
  <w:num w:numId="2" w16cid:durableId="1544361826">
    <w:abstractNumId w:val="1"/>
  </w:num>
  <w:num w:numId="3" w16cid:durableId="13028861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19E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F2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7340"/>
    <w:rsid w:val="002144C0"/>
    <w:rsid w:val="0022477D"/>
    <w:rsid w:val="002278A9"/>
    <w:rsid w:val="002336F9"/>
    <w:rsid w:val="0024028F"/>
    <w:rsid w:val="00244ABC"/>
    <w:rsid w:val="0027084C"/>
    <w:rsid w:val="00281FF2"/>
    <w:rsid w:val="002847E6"/>
    <w:rsid w:val="002857DE"/>
    <w:rsid w:val="00291567"/>
    <w:rsid w:val="002A22BF"/>
    <w:rsid w:val="002A2389"/>
    <w:rsid w:val="002A584F"/>
    <w:rsid w:val="002A671D"/>
    <w:rsid w:val="002B4D55"/>
    <w:rsid w:val="002B5EA0"/>
    <w:rsid w:val="002B6119"/>
    <w:rsid w:val="002C1F06"/>
    <w:rsid w:val="002D3375"/>
    <w:rsid w:val="002D389D"/>
    <w:rsid w:val="002D73D4"/>
    <w:rsid w:val="002F02A3"/>
    <w:rsid w:val="002F4ABE"/>
    <w:rsid w:val="003018BA"/>
    <w:rsid w:val="0030395F"/>
    <w:rsid w:val="00305C92"/>
    <w:rsid w:val="003151C5"/>
    <w:rsid w:val="00320FEE"/>
    <w:rsid w:val="003343CF"/>
    <w:rsid w:val="00346FE9"/>
    <w:rsid w:val="0034759A"/>
    <w:rsid w:val="003503F6"/>
    <w:rsid w:val="00350E92"/>
    <w:rsid w:val="003530DD"/>
    <w:rsid w:val="00363F78"/>
    <w:rsid w:val="00376EF1"/>
    <w:rsid w:val="00391EF7"/>
    <w:rsid w:val="003A0A5B"/>
    <w:rsid w:val="003A1176"/>
    <w:rsid w:val="003B0C8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FC7"/>
    <w:rsid w:val="0042244A"/>
    <w:rsid w:val="0042745A"/>
    <w:rsid w:val="00431D5C"/>
    <w:rsid w:val="004362C6"/>
    <w:rsid w:val="00437FA2"/>
    <w:rsid w:val="00445970"/>
    <w:rsid w:val="004555B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215"/>
    <w:rsid w:val="004F55A3"/>
    <w:rsid w:val="0050496F"/>
    <w:rsid w:val="00513B6F"/>
    <w:rsid w:val="00517C63"/>
    <w:rsid w:val="005363C4"/>
    <w:rsid w:val="00536BDE"/>
    <w:rsid w:val="00543ACC"/>
    <w:rsid w:val="005447A4"/>
    <w:rsid w:val="005476C7"/>
    <w:rsid w:val="0056696D"/>
    <w:rsid w:val="0059484D"/>
    <w:rsid w:val="005A0855"/>
    <w:rsid w:val="005A3196"/>
    <w:rsid w:val="005A5406"/>
    <w:rsid w:val="005B394D"/>
    <w:rsid w:val="005C080F"/>
    <w:rsid w:val="005C55E5"/>
    <w:rsid w:val="005C696A"/>
    <w:rsid w:val="005E0136"/>
    <w:rsid w:val="005E6E85"/>
    <w:rsid w:val="005F31D2"/>
    <w:rsid w:val="0061029B"/>
    <w:rsid w:val="00610B76"/>
    <w:rsid w:val="00617230"/>
    <w:rsid w:val="00621CE1"/>
    <w:rsid w:val="00627FC9"/>
    <w:rsid w:val="00647FA8"/>
    <w:rsid w:val="00650C5F"/>
    <w:rsid w:val="00654934"/>
    <w:rsid w:val="006620D9"/>
    <w:rsid w:val="00670F1B"/>
    <w:rsid w:val="00671958"/>
    <w:rsid w:val="00675843"/>
    <w:rsid w:val="006839D1"/>
    <w:rsid w:val="00696477"/>
    <w:rsid w:val="006A3B1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3DC1"/>
    <w:rsid w:val="007D6E56"/>
    <w:rsid w:val="007E4ED2"/>
    <w:rsid w:val="007F4155"/>
    <w:rsid w:val="007F722B"/>
    <w:rsid w:val="0081554D"/>
    <w:rsid w:val="0081707E"/>
    <w:rsid w:val="008449B3"/>
    <w:rsid w:val="00845E9E"/>
    <w:rsid w:val="008552A2"/>
    <w:rsid w:val="0085747A"/>
    <w:rsid w:val="00884922"/>
    <w:rsid w:val="00885F64"/>
    <w:rsid w:val="008917F9"/>
    <w:rsid w:val="008A45F7"/>
    <w:rsid w:val="008A6CFE"/>
    <w:rsid w:val="008B1691"/>
    <w:rsid w:val="008B35B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090"/>
    <w:rsid w:val="00916188"/>
    <w:rsid w:val="00923D7D"/>
    <w:rsid w:val="009508DF"/>
    <w:rsid w:val="00950DAC"/>
    <w:rsid w:val="00954A07"/>
    <w:rsid w:val="0097558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BB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E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3509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EAC"/>
    <w:rsid w:val="00BB520A"/>
    <w:rsid w:val="00BD3869"/>
    <w:rsid w:val="00BD66E9"/>
    <w:rsid w:val="00BD6FF4"/>
    <w:rsid w:val="00BF2C41"/>
    <w:rsid w:val="00BF68DC"/>
    <w:rsid w:val="00C058B4"/>
    <w:rsid w:val="00C05F44"/>
    <w:rsid w:val="00C115C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0B4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EB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4EA"/>
    <w:rsid w:val="00F070AB"/>
    <w:rsid w:val="00F12AFD"/>
    <w:rsid w:val="00F17567"/>
    <w:rsid w:val="00F27A7B"/>
    <w:rsid w:val="00F50137"/>
    <w:rsid w:val="00F526AF"/>
    <w:rsid w:val="00F5729E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3F2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2607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D3D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B7CF7-6AE2-4CE1-A18C-3AE21B6B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2025-01-27T12:20:00Z</dcterms:created>
  <dcterms:modified xsi:type="dcterms:W3CDTF">2025-01-27T12:20:00Z</dcterms:modified>
</cp:coreProperties>
</file>